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8A" w:rsidRPr="000D3883" w:rsidRDefault="002C648A" w:rsidP="002C648A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 w:rsidRPr="000D3883">
        <w:rPr>
          <w:rFonts w:ascii="Times New Roman" w:eastAsia="Times New Roman" w:hAnsi="Times New Roman" w:cs="Times New Roman"/>
          <w:b/>
        </w:rPr>
        <w:t>Порядок оценки заявок,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0D3883">
        <w:rPr>
          <w:rFonts w:ascii="Times New Roman" w:eastAsia="Times New Roman" w:hAnsi="Times New Roman" w:cs="Times New Roman"/>
          <w:b/>
        </w:rPr>
        <w:t>окончательных предложений</w:t>
      </w:r>
    </w:p>
    <w:p w:rsidR="002C648A" w:rsidRDefault="002C648A" w:rsidP="002C648A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 w:rsidRPr="000D3883">
        <w:rPr>
          <w:rFonts w:ascii="Times New Roman" w:eastAsia="Times New Roman" w:hAnsi="Times New Roman" w:cs="Times New Roman"/>
          <w:b/>
        </w:rPr>
        <w:t>участников закупки и критерий этой оценки</w:t>
      </w:r>
    </w:p>
    <w:p w:rsidR="002C648A" w:rsidRPr="000D3883" w:rsidRDefault="002C648A" w:rsidP="002C648A">
      <w:pPr>
        <w:pStyle w:val="a3"/>
        <w:jc w:val="center"/>
        <w:rPr>
          <w:rFonts w:ascii="Times New Roman" w:eastAsia="Times New Roman" w:hAnsi="Times New Roman" w:cs="Times New Roman"/>
          <w:b/>
        </w:rPr>
      </w:pPr>
    </w:p>
    <w:p w:rsidR="002C648A" w:rsidRPr="000D3883" w:rsidRDefault="002C648A" w:rsidP="002C648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883">
        <w:rPr>
          <w:rFonts w:ascii="Times New Roman" w:eastAsia="Times New Roman" w:hAnsi="Times New Roman" w:cs="Times New Roman"/>
          <w:sz w:val="24"/>
          <w:szCs w:val="24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</w:t>
      </w:r>
      <w:r w:rsidR="002751C6">
        <w:rPr>
          <w:rFonts w:ascii="Times New Roman" w:eastAsia="Times New Roman" w:hAnsi="Times New Roman" w:cs="Times New Roman"/>
          <w:sz w:val="24"/>
          <w:szCs w:val="24"/>
        </w:rPr>
        <w:t xml:space="preserve"> Приднестровской Молдавской Республики</w:t>
      </w:r>
      <w:bookmarkStart w:id="0" w:name="_GoBack"/>
      <w:bookmarkEnd w:id="0"/>
      <w:r w:rsidR="00275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3883">
        <w:rPr>
          <w:rFonts w:ascii="Times New Roman" w:eastAsia="Times New Roman" w:hAnsi="Times New Roman" w:cs="Times New Roman"/>
          <w:sz w:val="24"/>
          <w:szCs w:val="24"/>
        </w:rPr>
        <w:t>от 25 марта 2020г. № 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2C648A" w:rsidRDefault="002C648A" w:rsidP="002C648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883">
        <w:rPr>
          <w:rFonts w:ascii="Times New Roman" w:eastAsia="Times New Roman" w:hAnsi="Times New Roman" w:cs="Times New Roman"/>
          <w:sz w:val="24"/>
          <w:szCs w:val="24"/>
        </w:rPr>
        <w:t xml:space="preserve">Основным критерием оценки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цена контракта. </w:t>
      </w:r>
    </w:p>
    <w:p w:rsidR="002C648A" w:rsidRPr="000D3883" w:rsidRDefault="002C648A" w:rsidP="002C64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D3883">
        <w:rPr>
          <w:rFonts w:ascii="Times New Roman" w:eastAsia="Times New Roman" w:hAnsi="Times New Roman" w:cs="Times New Roman"/>
          <w:sz w:val="24"/>
          <w:szCs w:val="24"/>
        </w:rPr>
        <w:t>дельный вес критерия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0D3883">
        <w:rPr>
          <w:rFonts w:ascii="Times New Roman" w:eastAsia="Times New Roman" w:hAnsi="Times New Roman" w:cs="Times New Roman"/>
          <w:sz w:val="24"/>
          <w:szCs w:val="24"/>
        </w:rPr>
        <w:t xml:space="preserve"> -100%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648A" w:rsidRPr="000D3883" w:rsidRDefault="002C648A" w:rsidP="002C6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7079" w:rsidRDefault="00B17079"/>
    <w:sectPr w:rsidR="00B17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54"/>
    <w:rsid w:val="00196BA2"/>
    <w:rsid w:val="002571FE"/>
    <w:rsid w:val="002751C6"/>
    <w:rsid w:val="002C648A"/>
    <w:rsid w:val="00513E73"/>
    <w:rsid w:val="00731654"/>
    <w:rsid w:val="00A535B6"/>
    <w:rsid w:val="00A57B2B"/>
    <w:rsid w:val="00B17079"/>
    <w:rsid w:val="00ED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6A3F6-B43B-45B0-85B4-E1795D96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4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648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5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51C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А.С.</dc:creator>
  <cp:keywords/>
  <dc:description/>
  <cp:lastModifiedBy>Богданова А.С.</cp:lastModifiedBy>
  <cp:revision>3</cp:revision>
  <cp:lastPrinted>2022-03-21T06:46:00Z</cp:lastPrinted>
  <dcterms:created xsi:type="dcterms:W3CDTF">2022-03-21T06:46:00Z</dcterms:created>
  <dcterms:modified xsi:type="dcterms:W3CDTF">2022-03-21T06:47:00Z</dcterms:modified>
</cp:coreProperties>
</file>